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282F" w:rsidRDefault="0021282F" w:rsidP="00EE2D84">
      <w:pPr>
        <w:rPr>
          <w:sz w:val="36"/>
          <w:szCs w:val="36"/>
          <w:lang w:val="en-US"/>
        </w:rPr>
      </w:pPr>
      <w:bookmarkStart w:id="0" w:name="_GoBack"/>
      <w:bookmarkStart w:id="1" w:name="_Toc270548527"/>
      <w:bookmarkEnd w:id="0"/>
    </w:p>
    <w:p w:rsidR="0021282F" w:rsidRDefault="0021282F"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rsidR="006542BD" w:rsidRDefault="006542BD" w:rsidP="00EE2D84">
      <w:pPr>
        <w:rPr>
          <w:sz w:val="36"/>
          <w:szCs w:val="36"/>
          <w:lang w:val="en-US"/>
        </w:rPr>
      </w:pPr>
    </w:p>
    <w:p w:rsidR="004D3719" w:rsidRPr="00A849FF" w:rsidRDefault="004D3719" w:rsidP="00EE2D84">
      <w:pPr>
        <w:rPr>
          <w:sz w:val="36"/>
          <w:szCs w:val="36"/>
          <w:lang w:val="en-US"/>
        </w:rPr>
      </w:pPr>
      <w:r>
        <w:rPr>
          <w:sz w:val="36"/>
          <w:szCs w:val="36"/>
          <w:lang w:val="en-US"/>
        </w:rPr>
        <w:t xml:space="preserve">Version </w:t>
      </w:r>
      <w:r w:rsidR="00163B86">
        <w:rPr>
          <w:sz w:val="36"/>
          <w:szCs w:val="36"/>
          <w:lang w:val="en-US"/>
        </w:rPr>
        <w:t>1.</w:t>
      </w:r>
      <w:r w:rsidR="00C10861">
        <w:rPr>
          <w:sz w:val="36"/>
          <w:szCs w:val="36"/>
          <w:lang w:val="en-US"/>
        </w:rPr>
        <w:t>5</w:t>
      </w:r>
    </w:p>
    <w:p w:rsidR="0021282F" w:rsidRDefault="0021282F" w:rsidP="00EE2D84">
      <w:pPr>
        <w:rPr>
          <w:lang w:val="en-US"/>
        </w:rPr>
      </w:pPr>
    </w:p>
    <w:p w:rsidR="0021282F" w:rsidRDefault="0021282F" w:rsidP="00EE2D84">
      <w:pPr>
        <w:rPr>
          <w:lang w:val="en-US"/>
        </w:rPr>
      </w:pPr>
    </w:p>
    <w:p w:rsidR="006542BD" w:rsidRDefault="006542BD" w:rsidP="00EE2D84">
      <w:pPr>
        <w:rPr>
          <w:lang w:val="en-US"/>
        </w:rPr>
      </w:pP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1282F" w:rsidRDefault="0021282F" w:rsidP="00EE2D84">
      <w:pPr>
        <w:rPr>
          <w:i/>
          <w:color w:val="FF0000"/>
          <w:lang w:val="en-US"/>
        </w:rPr>
      </w:pP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2867D2">
      <w:pPr>
        <w:pStyle w:val="TT"/>
        <w:pageBreakBefore/>
        <w:numPr>
          <w:ilvl w:val="0"/>
          <w:numId w:val="0"/>
        </w:numPr>
        <w:pBdr>
          <w:top w:val="single" w:sz="12" w:space="2" w:color="auto"/>
        </w:pBdr>
      </w:pPr>
      <w:r>
        <w:lastRenderedPageBreak/>
        <w:t>Contents</w:t>
      </w:r>
    </w:p>
    <w:p w:rsidR="00A64471" w:rsidRDefault="00387D10">
      <w:pPr>
        <w:pStyle w:val="TOC1"/>
        <w:rPr>
          <w:rFonts w:asciiTheme="minorHAnsi" w:eastAsiaTheme="minorEastAsia" w:hAnsiTheme="minorHAnsi" w:cstheme="minorBidi"/>
          <w:szCs w:val="22"/>
          <w:lang w:val="en-US" w:eastAsia="zh-CN"/>
        </w:rPr>
      </w:pPr>
      <w:r w:rsidRPr="00387D10">
        <w:fldChar w:fldCharType="begin"/>
      </w:r>
      <w:r w:rsidR="004D3719">
        <w:instrText xml:space="preserve"> TOC \o "1-9" </w:instrText>
      </w:r>
      <w:r w:rsidRPr="00387D10">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rsidR="00A64471">
        <w:fldChar w:fldCharType="begin"/>
      </w:r>
      <w:r w:rsidR="00A64471">
        <w:instrText xml:space="preserve"> PAGEREF _Toc314857673 \h </w:instrText>
      </w:r>
      <w:r w:rsidR="00A64471">
        <w:fldChar w:fldCharType="separate"/>
      </w:r>
      <w:r w:rsidR="00A64471">
        <w:t>3</w:t>
      </w:r>
      <w:r w:rsidR="00A64471">
        <w:fldChar w:fldCharType="end"/>
      </w:r>
    </w:p>
    <w:p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_Toc314857674 \h </w:instrText>
      </w:r>
      <w:r>
        <w:fldChar w:fldCharType="separate"/>
      </w:r>
      <w:r>
        <w:t>4</w:t>
      </w:r>
      <w:r>
        <w:fldChar w:fldCharType="end"/>
      </w:r>
    </w:p>
    <w:p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_Toc314857675 \h </w:instrText>
      </w:r>
      <w:r>
        <w:fldChar w:fldCharType="separate"/>
      </w:r>
      <w:r>
        <w:t>5</w:t>
      </w:r>
      <w:r>
        <w:fldChar w:fldCharType="end"/>
      </w:r>
    </w:p>
    <w:p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_Toc314857676 \h </w:instrText>
      </w:r>
      <w:r>
        <w:fldChar w:fldCharType="separate"/>
      </w:r>
      <w:r>
        <w:t>5</w:t>
      </w:r>
      <w:r>
        <w:fldChar w:fldCharType="end"/>
      </w:r>
    </w:p>
    <w:p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fldChar w:fldCharType="begin"/>
      </w:r>
      <w:r>
        <w:instrText xml:space="preserve"> PAGEREF _Toc314857677 \h </w:instrText>
      </w:r>
      <w:r>
        <w:fldChar w:fldCharType="separate"/>
      </w:r>
      <w:r>
        <w:t>5</w:t>
      </w:r>
      <w:r>
        <w:fldChar w:fldCharType="end"/>
      </w:r>
    </w:p>
    <w:p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fldChar w:fldCharType="begin"/>
      </w:r>
      <w:r>
        <w:instrText xml:space="preserve"> PAGEREF _Toc314857678 \h </w:instrText>
      </w:r>
      <w:r>
        <w:fldChar w:fldCharType="separate"/>
      </w:r>
      <w:r>
        <w:t>6</w:t>
      </w:r>
      <w:r>
        <w:fldChar w:fldCharType="end"/>
      </w:r>
    </w:p>
    <w:p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fldChar w:fldCharType="begin"/>
      </w:r>
      <w:r>
        <w:instrText xml:space="preserve"> PAGEREF _Toc314857679 \h </w:instrText>
      </w:r>
      <w:r>
        <w:fldChar w:fldCharType="separate"/>
      </w:r>
      <w:r>
        <w:t>7</w:t>
      </w:r>
      <w:r>
        <w:fldChar w:fldCharType="end"/>
      </w:r>
    </w:p>
    <w:p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fldChar w:fldCharType="begin"/>
      </w:r>
      <w:r>
        <w:instrText xml:space="preserve"> PAGEREF _Toc314857680 \h </w:instrText>
      </w:r>
      <w:r>
        <w:fldChar w:fldCharType="separate"/>
      </w:r>
      <w:r>
        <w:t>7</w:t>
      </w:r>
      <w:r>
        <w:fldChar w:fldCharType="end"/>
      </w:r>
    </w:p>
    <w:p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fldChar w:fldCharType="begin"/>
      </w:r>
      <w:r>
        <w:instrText xml:space="preserve"> PAGEREF _Toc314857681 \h </w:instrText>
      </w:r>
      <w:r>
        <w:fldChar w:fldCharType="separate"/>
      </w:r>
      <w:r>
        <w:t>7</w:t>
      </w:r>
      <w:r>
        <w:fldChar w:fldCharType="end"/>
      </w:r>
    </w:p>
    <w:p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fldChar w:fldCharType="begin"/>
      </w:r>
      <w:r>
        <w:instrText xml:space="preserve"> PAGEREF _Toc314857682 \h </w:instrText>
      </w:r>
      <w:r>
        <w:fldChar w:fldCharType="separate"/>
      </w:r>
      <w:r>
        <w:t>7</w:t>
      </w:r>
      <w:r>
        <w:fldChar w:fldCharType="end"/>
      </w:r>
    </w:p>
    <w:p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fldChar w:fldCharType="begin"/>
      </w:r>
      <w:r>
        <w:instrText xml:space="preserve"> PAGEREF _Toc314857683 \h </w:instrText>
      </w:r>
      <w:r>
        <w:fldChar w:fldCharType="separate"/>
      </w:r>
      <w:r>
        <w:t>8</w:t>
      </w:r>
      <w:r>
        <w:fldChar w:fldCharType="end"/>
      </w:r>
    </w:p>
    <w:p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fldChar w:fldCharType="begin"/>
      </w:r>
      <w:r>
        <w:instrText xml:space="preserve"> PAGEREF _Toc314857684 \h </w:instrText>
      </w:r>
      <w:r>
        <w:fldChar w:fldCharType="separate"/>
      </w:r>
      <w:r>
        <w:t>9</w:t>
      </w:r>
      <w:r>
        <w:fldChar w:fldCharType="end"/>
      </w:r>
    </w:p>
    <w:p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fldChar w:fldCharType="begin"/>
      </w:r>
      <w:r>
        <w:instrText xml:space="preserve"> PAGEREF _Toc314857685 \h </w:instrText>
      </w:r>
      <w:r>
        <w:fldChar w:fldCharType="separate"/>
      </w:r>
      <w:r>
        <w:t>11</w:t>
      </w:r>
      <w:r>
        <w:fldChar w:fldCharType="end"/>
      </w:r>
    </w:p>
    <w:p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fldChar w:fldCharType="begin"/>
      </w:r>
      <w:r>
        <w:instrText xml:space="preserve"> PAGEREF _Toc314857686 \h </w:instrText>
      </w:r>
      <w:r>
        <w:fldChar w:fldCharType="separate"/>
      </w:r>
      <w:r>
        <w:t>13</w:t>
      </w:r>
      <w:r>
        <w:fldChar w:fldCharType="end"/>
      </w:r>
    </w:p>
    <w:p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fldChar w:fldCharType="begin"/>
      </w:r>
      <w:r>
        <w:instrText xml:space="preserve"> PAGEREF _Toc314857687 \h </w:instrText>
      </w:r>
      <w:r>
        <w:fldChar w:fldCharType="separate"/>
      </w:r>
      <w:r>
        <w:t>13</w:t>
      </w:r>
      <w:r>
        <w:fldChar w:fldCharType="end"/>
      </w:r>
    </w:p>
    <w:p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fldChar w:fldCharType="begin"/>
      </w:r>
      <w:r>
        <w:instrText xml:space="preserve"> PAGEREF _Toc314857688 \h </w:instrText>
      </w:r>
      <w:r>
        <w:fldChar w:fldCharType="separate"/>
      </w:r>
      <w:r>
        <w:t>13</w:t>
      </w:r>
      <w:r>
        <w:fldChar w:fldCharType="end"/>
      </w:r>
    </w:p>
    <w:p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fldChar w:fldCharType="begin"/>
      </w:r>
      <w:r>
        <w:instrText xml:space="preserve"> PAGEREF _Toc314857689 \h </w:instrText>
      </w:r>
      <w:r>
        <w:fldChar w:fldCharType="separate"/>
      </w:r>
      <w:r>
        <w:t>14</w:t>
      </w:r>
      <w:r>
        <w:fldChar w:fldCharType="end"/>
      </w:r>
    </w:p>
    <w:p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fldChar w:fldCharType="begin"/>
      </w:r>
      <w:r>
        <w:instrText xml:space="preserve"> PAGEREF _Toc314857690 \h </w:instrText>
      </w:r>
      <w:r>
        <w:fldChar w:fldCharType="separate"/>
      </w:r>
      <w:r>
        <w:t>14</w:t>
      </w:r>
      <w:r>
        <w:fldChar w:fldCharType="end"/>
      </w:r>
    </w:p>
    <w:p w:rsidR="004D3719" w:rsidRDefault="00387D10" w:rsidP="00EE2D84">
      <w:r>
        <w:fldChar w:fldCharType="end"/>
      </w:r>
    </w:p>
    <w:p w:rsidR="008C096C" w:rsidRPr="00521FC0" w:rsidRDefault="008C096C" w:rsidP="008C096C">
      <w:pPr>
        <w:rPr>
          <w:noProof/>
          <w:sz w:val="36"/>
          <w:szCs w:val="36"/>
        </w:rPr>
      </w:pPr>
      <w:bookmarkStart w:id="2" w:name="_Toc296446343"/>
      <w:bookmarkStart w:id="3" w:name="_Toc187870796"/>
      <w:r w:rsidRPr="00521FC0">
        <w:rPr>
          <w:noProof/>
          <w:sz w:val="36"/>
          <w:szCs w:val="36"/>
        </w:rPr>
        <w:t>Figures</w:t>
      </w:r>
    </w:p>
    <w:p w:rsidR="00A64471" w:rsidRDefault="00387D10">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sidR="00A64471">
          <w:rPr>
            <w:noProof/>
            <w:webHidden/>
          </w:rPr>
          <w:fldChar w:fldCharType="begin"/>
        </w:r>
        <w:r w:rsidR="00A64471">
          <w:rPr>
            <w:noProof/>
            <w:webHidden/>
          </w:rPr>
          <w:instrText xml:space="preserve"> PAGEREF _Toc314857691 \h </w:instrText>
        </w:r>
        <w:r w:rsidR="00A64471">
          <w:rPr>
            <w:noProof/>
            <w:webHidden/>
          </w:rPr>
        </w:r>
        <w:r w:rsidR="00A64471">
          <w:rPr>
            <w:noProof/>
            <w:webHidden/>
          </w:rPr>
          <w:fldChar w:fldCharType="separate"/>
        </w:r>
        <w:r w:rsidR="00A64471">
          <w:rPr>
            <w:noProof/>
            <w:webHidden/>
          </w:rPr>
          <w:t>8</w:t>
        </w:r>
        <w:r w:rsidR="00A64471">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Pr="007C5B6A">
          <w:rPr>
            <w:rStyle w:val="Hyperlink"/>
            <w:noProof/>
          </w:rPr>
          <w:t>Figure 2 Example network configuration – detailed – layered view</w:t>
        </w:r>
        <w:r>
          <w:rPr>
            <w:noProof/>
            <w:webHidden/>
          </w:rPr>
          <w:tab/>
        </w:r>
        <w:r>
          <w:rPr>
            <w:noProof/>
            <w:webHidden/>
          </w:rPr>
          <w:fldChar w:fldCharType="begin"/>
        </w:r>
        <w:r>
          <w:rPr>
            <w:noProof/>
            <w:webHidden/>
          </w:rPr>
          <w:instrText xml:space="preserve"> PAGEREF _Toc314857692 \h </w:instrText>
        </w:r>
        <w:r>
          <w:rPr>
            <w:noProof/>
            <w:webHidden/>
          </w:rPr>
        </w:r>
        <w:r>
          <w:rPr>
            <w:noProof/>
            <w:webHidden/>
          </w:rPr>
          <w:fldChar w:fldCharType="separate"/>
        </w:r>
        <w:r>
          <w:rPr>
            <w:noProof/>
            <w:webHidden/>
          </w:rPr>
          <w:t>8</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Pr="007C5B6A">
          <w:rPr>
            <w:rStyle w:val="Hyperlink"/>
            <w:noProof/>
          </w:rPr>
          <w:t>Figure 3 Example of current deployment context using unrelated concrete models</w:t>
        </w:r>
        <w:r>
          <w:rPr>
            <w:noProof/>
            <w:webHidden/>
          </w:rPr>
          <w:tab/>
        </w:r>
        <w:r>
          <w:rPr>
            <w:noProof/>
            <w:webHidden/>
          </w:rPr>
          <w:fldChar w:fldCharType="begin"/>
        </w:r>
        <w:r>
          <w:rPr>
            <w:noProof/>
            <w:webHidden/>
          </w:rPr>
          <w:instrText xml:space="preserve"> PAGEREF _Toc314857693 \h </w:instrText>
        </w:r>
        <w:r>
          <w:rPr>
            <w:noProof/>
            <w:webHidden/>
          </w:rPr>
        </w:r>
        <w:r>
          <w:rPr>
            <w:noProof/>
            <w:webHidden/>
          </w:rPr>
          <w:fldChar w:fldCharType="separate"/>
        </w:r>
        <w:r>
          <w:rPr>
            <w:noProof/>
            <w:webHidden/>
          </w:rPr>
          <w:t>9</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Pr="007C5B6A">
          <w:rPr>
            <w:rStyle w:val="Hyperlink"/>
            <w:noProof/>
          </w:rPr>
          <w:t>Figure 4 Generalised form of current deployment context using unrelated concrete models</w:t>
        </w:r>
        <w:r>
          <w:rPr>
            <w:noProof/>
            <w:webHidden/>
          </w:rPr>
          <w:tab/>
        </w:r>
        <w:r>
          <w:rPr>
            <w:noProof/>
            <w:webHidden/>
          </w:rPr>
          <w:fldChar w:fldCharType="begin"/>
        </w:r>
        <w:r>
          <w:rPr>
            <w:noProof/>
            <w:webHidden/>
          </w:rPr>
          <w:instrText xml:space="preserve"> PAGEREF _Toc314857694 \h </w:instrText>
        </w:r>
        <w:r>
          <w:rPr>
            <w:noProof/>
            <w:webHidden/>
          </w:rPr>
        </w:r>
        <w:r>
          <w:rPr>
            <w:noProof/>
            <w:webHidden/>
          </w:rPr>
          <w:fldChar w:fldCharType="separate"/>
        </w:r>
        <w:r>
          <w:rPr>
            <w:noProof/>
            <w:webHidden/>
          </w:rPr>
          <w:t>10</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Pr="007C5B6A">
          <w:rPr>
            <w:rStyle w:val="Hyperlink"/>
            <w:noProof/>
          </w:rPr>
          <w:t>Figure 5 Alarm positioning for “Fibre Break” case</w:t>
        </w:r>
        <w:r>
          <w:rPr>
            <w:noProof/>
            <w:webHidden/>
          </w:rPr>
          <w:tab/>
        </w:r>
        <w:r>
          <w:rPr>
            <w:noProof/>
            <w:webHidden/>
          </w:rPr>
          <w:fldChar w:fldCharType="begin"/>
        </w:r>
        <w:r>
          <w:rPr>
            <w:noProof/>
            <w:webHidden/>
          </w:rPr>
          <w:instrText xml:space="preserve"> PAGEREF _Toc314857695 \h </w:instrText>
        </w:r>
        <w:r>
          <w:rPr>
            <w:noProof/>
            <w:webHidden/>
          </w:rPr>
        </w:r>
        <w:r>
          <w:rPr>
            <w:noProof/>
            <w:webHidden/>
          </w:rPr>
          <w:fldChar w:fldCharType="separate"/>
        </w:r>
        <w:r>
          <w:rPr>
            <w:noProof/>
            <w:webHidden/>
          </w:rPr>
          <w:t>10</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Pr="007C5B6A">
          <w:rPr>
            <w:rStyle w:val="Hyperlink"/>
            <w:noProof/>
          </w:rPr>
          <w:t>Figure 6 Alarm positioning for “Laser Fail” case</w:t>
        </w:r>
        <w:r>
          <w:rPr>
            <w:noProof/>
            <w:webHidden/>
          </w:rPr>
          <w:tab/>
        </w:r>
        <w:r>
          <w:rPr>
            <w:noProof/>
            <w:webHidden/>
          </w:rPr>
          <w:fldChar w:fldCharType="begin"/>
        </w:r>
        <w:r>
          <w:rPr>
            <w:noProof/>
            <w:webHidden/>
          </w:rPr>
          <w:instrText xml:space="preserve"> PAGEREF _Toc314857696 \h </w:instrText>
        </w:r>
        <w:r>
          <w:rPr>
            <w:noProof/>
            <w:webHidden/>
          </w:rPr>
        </w:r>
        <w:r>
          <w:rPr>
            <w:noProof/>
            <w:webHidden/>
          </w:rPr>
          <w:fldChar w:fldCharType="separate"/>
        </w:r>
        <w:r>
          <w:rPr>
            <w:noProof/>
            <w:webHidden/>
          </w:rPr>
          <w:t>11</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Pr="007C5B6A">
          <w:rPr>
            <w:rStyle w:val="Hyperlink"/>
            <w:noProof/>
          </w:rPr>
          <w:t>Figure 7 Alarm positioning for “Fibre Break” case using related concrete models</w:t>
        </w:r>
        <w:r>
          <w:rPr>
            <w:noProof/>
            <w:webHidden/>
          </w:rPr>
          <w:tab/>
        </w:r>
        <w:r>
          <w:rPr>
            <w:noProof/>
            <w:webHidden/>
          </w:rPr>
          <w:fldChar w:fldCharType="begin"/>
        </w:r>
        <w:r>
          <w:rPr>
            <w:noProof/>
            <w:webHidden/>
          </w:rPr>
          <w:instrText xml:space="preserve"> PAGEREF _Toc314857697 \h </w:instrText>
        </w:r>
        <w:r>
          <w:rPr>
            <w:noProof/>
            <w:webHidden/>
          </w:rPr>
        </w:r>
        <w:r>
          <w:rPr>
            <w:noProof/>
            <w:webHidden/>
          </w:rPr>
          <w:fldChar w:fldCharType="separate"/>
        </w:r>
        <w:r>
          <w:rPr>
            <w:noProof/>
            <w:webHidden/>
          </w:rPr>
          <w:t>12</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Pr="007C5B6A">
          <w:rPr>
            <w:rStyle w:val="Hyperlink"/>
            <w:noProof/>
          </w:rPr>
          <w:t>Figure 8 Alarm positioning for “Laser Fail” case using related concrete models</w:t>
        </w:r>
        <w:r>
          <w:rPr>
            <w:noProof/>
            <w:webHidden/>
          </w:rPr>
          <w:tab/>
        </w:r>
        <w:r>
          <w:rPr>
            <w:noProof/>
            <w:webHidden/>
          </w:rPr>
          <w:fldChar w:fldCharType="begin"/>
        </w:r>
        <w:r>
          <w:rPr>
            <w:noProof/>
            <w:webHidden/>
          </w:rPr>
          <w:instrText xml:space="preserve"> PAGEREF _Toc314857698 \h </w:instrText>
        </w:r>
        <w:r>
          <w:rPr>
            <w:noProof/>
            <w:webHidden/>
          </w:rPr>
        </w:r>
        <w:r>
          <w:rPr>
            <w:noProof/>
            <w:webHidden/>
          </w:rPr>
          <w:fldChar w:fldCharType="separate"/>
        </w:r>
        <w:r>
          <w:rPr>
            <w:noProof/>
            <w:webHidden/>
          </w:rPr>
          <w:t>12</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Pr="007C5B6A">
          <w:rPr>
            <w:rStyle w:val="Hyperlink"/>
            <w:noProof/>
          </w:rPr>
          <w:t>Figure 9 Alarm flow through IRP Agent for NE with wireless access</w:t>
        </w:r>
        <w:r>
          <w:rPr>
            <w:noProof/>
            <w:webHidden/>
          </w:rPr>
          <w:tab/>
        </w:r>
        <w:r>
          <w:rPr>
            <w:noProof/>
            <w:webHidden/>
          </w:rPr>
          <w:fldChar w:fldCharType="begin"/>
        </w:r>
        <w:r>
          <w:rPr>
            <w:noProof/>
            <w:webHidden/>
          </w:rPr>
          <w:instrText xml:space="preserve"> PAGEREF _Toc314857699 \h </w:instrText>
        </w:r>
        <w:r>
          <w:rPr>
            <w:noProof/>
            <w:webHidden/>
          </w:rPr>
        </w:r>
        <w:r>
          <w:rPr>
            <w:noProof/>
            <w:webHidden/>
          </w:rPr>
          <w:fldChar w:fldCharType="separate"/>
        </w:r>
        <w:r>
          <w:rPr>
            <w:noProof/>
            <w:webHidden/>
          </w:rPr>
          <w:t>13</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Pr="007C5B6A">
          <w:rPr>
            <w:rStyle w:val="Hyperlink"/>
            <w:noProof/>
          </w:rPr>
          <w:t>Figure 10 Introduce names for two objects of Figure 8 and other enhancements</w:t>
        </w:r>
        <w:r>
          <w:rPr>
            <w:noProof/>
            <w:webHidden/>
          </w:rPr>
          <w:tab/>
        </w:r>
        <w:r>
          <w:rPr>
            <w:noProof/>
            <w:webHidden/>
          </w:rPr>
          <w:fldChar w:fldCharType="begin"/>
        </w:r>
        <w:r>
          <w:rPr>
            <w:noProof/>
            <w:webHidden/>
          </w:rPr>
          <w:instrText xml:space="preserve"> PAGEREF _Toc314857700 \h </w:instrText>
        </w:r>
        <w:r>
          <w:rPr>
            <w:noProof/>
            <w:webHidden/>
          </w:rPr>
        </w:r>
        <w:r>
          <w:rPr>
            <w:noProof/>
            <w:webHidden/>
          </w:rPr>
          <w:fldChar w:fldCharType="separate"/>
        </w:r>
        <w:r>
          <w:rPr>
            <w:noProof/>
            <w:webHidden/>
          </w:rPr>
          <w:t>14</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Pr="007C5B6A">
          <w:rPr>
            <w:rStyle w:val="Hyperlink"/>
            <w:noProof/>
          </w:rPr>
          <w:t>Figure 11 Class diagram for both wireless and wireline cases</w:t>
        </w:r>
        <w:r>
          <w:rPr>
            <w:noProof/>
            <w:webHidden/>
          </w:rPr>
          <w:tab/>
        </w:r>
        <w:r>
          <w:rPr>
            <w:noProof/>
            <w:webHidden/>
          </w:rPr>
          <w:fldChar w:fldCharType="begin"/>
        </w:r>
        <w:r>
          <w:rPr>
            <w:noProof/>
            <w:webHidden/>
          </w:rPr>
          <w:instrText xml:space="preserve"> PAGEREF _Toc314857701 \h </w:instrText>
        </w:r>
        <w:r>
          <w:rPr>
            <w:noProof/>
            <w:webHidden/>
          </w:rPr>
        </w:r>
        <w:r>
          <w:rPr>
            <w:noProof/>
            <w:webHidden/>
          </w:rPr>
          <w:fldChar w:fldCharType="separate"/>
        </w:r>
        <w:r>
          <w:rPr>
            <w:noProof/>
            <w:webHidden/>
          </w:rPr>
          <w:t>15</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Pr="007C5B6A">
          <w:rPr>
            <w:rStyle w:val="Hyperlink"/>
            <w:noProof/>
          </w:rPr>
          <w:t>Figure 12 Instance diagram for case shown in Figure 10</w:t>
        </w:r>
        <w:r>
          <w:rPr>
            <w:noProof/>
            <w:webHidden/>
          </w:rPr>
          <w:tab/>
        </w:r>
        <w:r>
          <w:rPr>
            <w:noProof/>
            <w:webHidden/>
          </w:rPr>
          <w:fldChar w:fldCharType="begin"/>
        </w:r>
        <w:r>
          <w:rPr>
            <w:noProof/>
            <w:webHidden/>
          </w:rPr>
          <w:instrText xml:space="preserve"> PAGEREF _Toc314857702 \h </w:instrText>
        </w:r>
        <w:r>
          <w:rPr>
            <w:noProof/>
            <w:webHidden/>
          </w:rPr>
        </w:r>
        <w:r>
          <w:rPr>
            <w:noProof/>
            <w:webHidden/>
          </w:rPr>
          <w:fldChar w:fldCharType="separate"/>
        </w:r>
        <w:r>
          <w:rPr>
            <w:noProof/>
            <w:webHidden/>
          </w:rPr>
          <w:t>15</w:t>
        </w:r>
        <w:r>
          <w:rPr>
            <w:noProof/>
            <w:webHidden/>
          </w:rPr>
          <w:fldChar w:fldCharType="end"/>
        </w:r>
      </w:hyperlink>
    </w:p>
    <w:p w:rsidR="00A64471" w:rsidRDefault="00A64471">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Pr="007C5B6A">
          <w:rPr>
            <w:rStyle w:val="Hyperlink"/>
            <w:noProof/>
          </w:rPr>
          <w:t>Figure 13 Diagram showing derivation of wireless and wireline classes</w:t>
        </w:r>
        <w:r>
          <w:rPr>
            <w:noProof/>
            <w:webHidden/>
          </w:rPr>
          <w:tab/>
        </w:r>
        <w:r>
          <w:rPr>
            <w:noProof/>
            <w:webHidden/>
          </w:rPr>
          <w:fldChar w:fldCharType="begin"/>
        </w:r>
        <w:r>
          <w:rPr>
            <w:noProof/>
            <w:webHidden/>
          </w:rPr>
          <w:instrText xml:space="preserve"> PAGEREF _Toc314857703 \h </w:instrText>
        </w:r>
        <w:r>
          <w:rPr>
            <w:noProof/>
            <w:webHidden/>
          </w:rPr>
        </w:r>
        <w:r>
          <w:rPr>
            <w:noProof/>
            <w:webHidden/>
          </w:rPr>
          <w:fldChar w:fldCharType="separate"/>
        </w:r>
        <w:r>
          <w:rPr>
            <w:noProof/>
            <w:webHidden/>
          </w:rPr>
          <w:t>16</w:t>
        </w:r>
        <w:r>
          <w:rPr>
            <w:noProof/>
            <w:webHidden/>
          </w:rPr>
          <w:fldChar w:fldCharType="end"/>
        </w:r>
      </w:hyperlink>
    </w:p>
    <w:p w:rsidR="008C096C" w:rsidRDefault="00387D10" w:rsidP="008C096C">
      <w:r>
        <w:fldChar w:fldCharType="end"/>
      </w:r>
    </w:p>
    <w:p w:rsidR="001426F5" w:rsidRDefault="001426F5">
      <w:pPr>
        <w:spacing w:after="0"/>
        <w:rPr>
          <w:rFonts w:ascii="Arial" w:hAnsi="Arial"/>
          <w:sz w:val="36"/>
        </w:rPr>
      </w:pPr>
      <w:bookmarkStart w:id="4" w:name="_Toc313620723"/>
      <w:r>
        <w:br w:type="page"/>
      </w:r>
    </w:p>
    <w:p w:rsidR="004D3719" w:rsidRDefault="004D3719" w:rsidP="002867D2">
      <w:pPr>
        <w:pStyle w:val="Heading1"/>
        <w:pageBreakBefore/>
        <w:numPr>
          <w:ilvl w:val="0"/>
          <w:numId w:val="13"/>
        </w:numPr>
      </w:pPr>
      <w:bookmarkStart w:id="5" w:name="_Toc314857673"/>
      <w:r>
        <w:lastRenderedPageBreak/>
        <w:t>Background and Objective</w:t>
      </w:r>
      <w:bookmarkEnd w:id="2"/>
      <w:bookmarkEnd w:id="3"/>
      <w:bookmarkEnd w:id="4"/>
      <w:bookmarkEnd w:id="5"/>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6" w:name="_Toc296446344"/>
      <w:bookmarkStart w:id="7" w:name="_Toc187870797"/>
      <w:bookmarkStart w:id="8" w:name="_Toc313620724"/>
      <w:bookmarkStart w:id="9" w:name="_Toc314857674"/>
      <w:r>
        <w:t>References</w:t>
      </w:r>
      <w:bookmarkEnd w:id="6"/>
      <w:bookmarkEnd w:id="7"/>
      <w:bookmarkEnd w:id="8"/>
      <w:bookmarkEnd w:id="9"/>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rsidR="00D92165" w:rsidRPr="00320AF6" w:rsidRDefault="00D92165" w:rsidP="00D92165">
      <w:pPr>
        <w:rPr>
          <w:color w:val="000000"/>
        </w:rPr>
      </w:pPr>
      <w:r w:rsidRPr="00320AF6">
        <w:rPr>
          <w:color w:val="000000"/>
        </w:rPr>
        <w:t>[3] GB922, Information Framework (SID) Suite, Release 9.0 (</w:t>
      </w:r>
      <w:hyperlink r:id="rId8" w:history="1">
        <w:r w:rsidR="002E3C03" w:rsidRPr="00226F70">
          <w:rPr>
            <w:rStyle w:val="Hyperlink"/>
          </w:rPr>
          <w:t>http://www.tmforum.org/browse.aspx?catID=9285&amp;artf=artf2048</w:t>
        </w:r>
      </w:hyperlink>
      <w:r w:rsidRPr="00320AF6">
        <w:rPr>
          <w:color w:val="000000"/>
        </w:rPr>
        <w:t>)</w:t>
      </w:r>
    </w:p>
    <w:p w:rsidR="00D92165" w:rsidRPr="00045B36" w:rsidRDefault="00D92165" w:rsidP="007974D6">
      <w:pPr>
        <w:rPr>
          <w:color w:val="000000"/>
          <w:lang w:val="es-ES"/>
        </w:rPr>
      </w:pPr>
      <w:r w:rsidRPr="00045B36">
        <w:rPr>
          <w:color w:val="000000"/>
          <w:lang w:val="es-ES"/>
        </w:rPr>
        <w:t>[4] MTOSI 2.0 (</w:t>
      </w:r>
      <w:hyperlink r:id="rId9" w:history="1">
        <w:r w:rsidRPr="00045B36">
          <w:rPr>
            <w:color w:val="000000"/>
            <w:lang w:val="es-ES"/>
          </w:rPr>
          <w:t>http://www.tmforum.org/MTOSIRelease20/MTOSISolutionSuite/35252/article.html</w:t>
        </w:r>
      </w:hyperlink>
      <w:r w:rsidRPr="00045B36">
        <w:rPr>
          <w:color w:val="000000"/>
          <w:lang w:val="es-ES"/>
        </w:rPr>
        <w:t>)</w:t>
      </w:r>
    </w:p>
    <w:p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rsidR="00457821" w:rsidRPr="00320AF6" w:rsidRDefault="00457821" w:rsidP="00D92165">
      <w:pPr>
        <w:spacing w:before="120"/>
      </w:pPr>
      <w:r w:rsidRPr="00320AF6">
        <w:t>[7] Next Generation Converged Operations Requirements (NGCOR)</w:t>
      </w:r>
    </w:p>
    <w:p w:rsidR="003D45DF" w:rsidRPr="00320AF6" w:rsidRDefault="003D45DF" w:rsidP="00D92165">
      <w:pPr>
        <w:spacing w:before="120"/>
        <w:rPr>
          <w:color w:val="493118"/>
        </w:rPr>
      </w:pPr>
      <w:r w:rsidRPr="00320AF6">
        <w:t>[8] 3GPP TR 32.833 Study on Management of Converged Networks (3GPP SA5)</w:t>
      </w:r>
    </w:p>
    <w:p w:rsidR="00D92165" w:rsidRPr="002867D2" w:rsidRDefault="005207D2" w:rsidP="002867D2">
      <w:pPr>
        <w:spacing w:before="120"/>
        <w:rPr>
          <w:color w:val="493118"/>
        </w:rPr>
      </w:pPr>
      <w:bookmarkStart w:id="10" w:name="_Toc313620725"/>
      <w:r>
        <w:t>[9</w:t>
      </w:r>
      <w:r w:rsidR="008117D4">
        <w:t>]</w:t>
      </w:r>
      <w:r w:rsidR="008117D4" w:rsidRPr="00320AF6">
        <w:t xml:space="preserve"> </w:t>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0" w:history="1">
        <w:r w:rsidR="002E3C03" w:rsidRPr="002867D2">
          <w:rPr>
            <w:rStyle w:val="Hyperlink"/>
            <w:bCs/>
          </w:rPr>
          <w:t>3GPPSA5-TMF FM harmonization</w:t>
        </w:r>
      </w:hyperlink>
      <w:r w:rsidR="002E3C03" w:rsidRPr="008B3813">
        <w:t>)</w:t>
      </w:r>
    </w:p>
    <w:p w:rsidR="004D3719" w:rsidRDefault="004D3719">
      <w:pPr>
        <w:spacing w:after="0"/>
        <w:rPr>
          <w:rFonts w:ascii="Arial" w:hAnsi="Arial"/>
          <w:sz w:val="36"/>
        </w:rPr>
      </w:pPr>
    </w:p>
    <w:p w:rsidR="00C10861" w:rsidRDefault="00C10861">
      <w:pPr>
        <w:spacing w:after="0"/>
        <w:rPr>
          <w:rFonts w:ascii="Arial" w:hAnsi="Arial"/>
          <w:sz w:val="36"/>
        </w:rPr>
      </w:pPr>
      <w:bookmarkStart w:id="11" w:name="_Toc296446345"/>
      <w:bookmarkStart w:id="12" w:name="_Toc187870798"/>
      <w:r>
        <w:br w:type="page"/>
      </w:r>
    </w:p>
    <w:p w:rsidR="004D3719" w:rsidRDefault="004D3719" w:rsidP="00842160">
      <w:pPr>
        <w:pStyle w:val="Heading1"/>
      </w:pPr>
      <w:bookmarkStart w:id="13" w:name="_Toc314857675"/>
      <w:r>
        <w:lastRenderedPageBreak/>
        <w:t>Definitions, symbols and abbreviations</w:t>
      </w:r>
      <w:bookmarkEnd w:id="10"/>
      <w:bookmarkEnd w:id="11"/>
      <w:bookmarkEnd w:id="12"/>
      <w:bookmarkEnd w:id="13"/>
    </w:p>
    <w:p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rsidR="004D3719" w:rsidRDefault="004D3719" w:rsidP="00842160">
      <w:pPr>
        <w:pStyle w:val="Heading2"/>
      </w:pPr>
      <w:bookmarkStart w:id="14" w:name="_Toc296446346"/>
      <w:bookmarkStart w:id="15" w:name="_Toc187870799"/>
      <w:bookmarkStart w:id="16" w:name="_Toc313620726"/>
      <w:bookmarkStart w:id="17" w:name="_Toc314857676"/>
      <w:r>
        <w:t>Definitions</w:t>
      </w:r>
      <w:bookmarkEnd w:id="14"/>
      <w:bookmarkEnd w:id="15"/>
      <w:bookmarkEnd w:id="16"/>
      <w:bookmarkEnd w:id="17"/>
    </w:p>
    <w:p w:rsidR="004D3719" w:rsidRDefault="00D92165" w:rsidP="00842160">
      <w:r>
        <w:t>No specific terms were defined during the generation of this document.</w:t>
      </w:r>
    </w:p>
    <w:p w:rsidR="004D3719" w:rsidRDefault="004D3719" w:rsidP="00E30E4F">
      <w:pPr>
        <w:pStyle w:val="Heading2"/>
      </w:pPr>
      <w:bookmarkStart w:id="18" w:name="_Toc296446347"/>
      <w:bookmarkStart w:id="19" w:name="_Toc187870800"/>
      <w:bookmarkStart w:id="20" w:name="_Toc313620727"/>
      <w:bookmarkStart w:id="21" w:name="_Toc314857677"/>
      <w:r>
        <w:t>Symbols and abbreviations</w:t>
      </w:r>
      <w:bookmarkEnd w:id="18"/>
      <w:bookmarkEnd w:id="19"/>
      <w:bookmarkEnd w:id="20"/>
      <w:bookmarkEnd w:id="21"/>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1426F5" w:rsidRDefault="001426F5">
      <w:pPr>
        <w:spacing w:after="0"/>
        <w:rPr>
          <w:rFonts w:ascii="Arial" w:hAnsi="Arial"/>
          <w:sz w:val="36"/>
        </w:rPr>
      </w:pPr>
      <w:bookmarkStart w:id="22" w:name="_Toc296446348"/>
      <w:bookmarkStart w:id="23" w:name="_Toc187870801"/>
      <w:bookmarkStart w:id="24" w:name="_Toc313620728"/>
      <w:r>
        <w:br w:type="page"/>
      </w:r>
    </w:p>
    <w:p w:rsidR="004D3719" w:rsidRPr="003C3158" w:rsidRDefault="004D3719" w:rsidP="003C3158">
      <w:pPr>
        <w:pStyle w:val="Heading1"/>
      </w:pPr>
      <w:bookmarkStart w:id="25" w:name="_Toc314857678"/>
      <w:r>
        <w:lastRenderedPageBreak/>
        <w:t>Introduction</w:t>
      </w:r>
      <w:bookmarkEnd w:id="22"/>
      <w:bookmarkEnd w:id="23"/>
      <w:bookmarkEnd w:id="24"/>
      <w:bookmarkEnd w:id="25"/>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1426F5" w:rsidRDefault="001426F5">
      <w:pPr>
        <w:spacing w:after="0"/>
        <w:rPr>
          <w:rFonts w:ascii="Arial" w:hAnsi="Arial"/>
          <w:sz w:val="36"/>
        </w:rPr>
      </w:pPr>
      <w:bookmarkStart w:id="26" w:name="_Toc296446349"/>
      <w:bookmarkStart w:id="27" w:name="_Toc187870802"/>
      <w:bookmarkStart w:id="28" w:name="_Toc313620729"/>
      <w:r>
        <w:br w:type="page"/>
      </w:r>
    </w:p>
    <w:p w:rsidR="004D3719" w:rsidRDefault="004D3719" w:rsidP="005B7AE2">
      <w:pPr>
        <w:pStyle w:val="Heading1"/>
      </w:pPr>
      <w:bookmarkStart w:id="29" w:name="_Toc314857679"/>
      <w:r>
        <w:lastRenderedPageBreak/>
        <w:t>Assurance – Fault Location Context</w:t>
      </w:r>
      <w:bookmarkEnd w:id="26"/>
      <w:bookmarkEnd w:id="27"/>
      <w:bookmarkEnd w:id="28"/>
      <w:bookmarkEnd w:id="29"/>
    </w:p>
    <w:p w:rsidR="004D3719" w:rsidRDefault="004D3719" w:rsidP="001D0FB1">
      <w:pPr>
        <w:pStyle w:val="Heading2"/>
      </w:pPr>
      <w:bookmarkStart w:id="30" w:name="_Toc296446350"/>
      <w:bookmarkStart w:id="31" w:name="_Toc187870803"/>
      <w:bookmarkStart w:id="32" w:name="_Toc313620730"/>
      <w:bookmarkStart w:id="33" w:name="_Toc314857680"/>
      <w:r>
        <w:t>Operator Activity Context description</w:t>
      </w:r>
      <w:bookmarkEnd w:id="30"/>
      <w:bookmarkEnd w:id="31"/>
      <w:bookmarkEnd w:id="32"/>
      <w:bookmarkEnd w:id="33"/>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rsidR="004D3719" w:rsidRDefault="004D3719" w:rsidP="001D0FB1">
      <w:pPr>
        <w:pStyle w:val="Heading2"/>
      </w:pPr>
      <w:bookmarkStart w:id="34" w:name="_Toc296446351"/>
      <w:bookmarkStart w:id="35" w:name="_Toc187870804"/>
      <w:bookmarkStart w:id="36" w:name="_Toc313620731"/>
      <w:bookmarkStart w:id="37" w:name="_Toc314857681"/>
      <w:r>
        <w:t>Operator requirements covered</w:t>
      </w:r>
      <w:bookmarkEnd w:id="34"/>
      <w:bookmarkEnd w:id="35"/>
      <w:bookmarkEnd w:id="36"/>
      <w:bookmarkEnd w:id="37"/>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38" w:name="_Toc296446352"/>
      <w:bookmarkStart w:id="39" w:name="_Toc187870805"/>
      <w:bookmarkStart w:id="40" w:name="_Toc313620732"/>
      <w:bookmarkStart w:id="41" w:name="_Toc314857682"/>
      <w:r>
        <w:t>Specific use cases</w:t>
      </w:r>
      <w:bookmarkEnd w:id="38"/>
      <w:bookmarkEnd w:id="39"/>
      <w:bookmarkEnd w:id="40"/>
      <w:bookmarkEnd w:id="41"/>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42" w:name="_Toc296446353"/>
      <w:bookmarkStart w:id="43" w:name="_Toc187870806"/>
      <w:bookmarkStart w:id="44" w:name="_Toc313620733"/>
      <w:bookmarkStart w:id="45" w:name="_Toc314857683"/>
      <w:r>
        <w:t>Stylized network</w:t>
      </w:r>
      <w:bookmarkEnd w:id="42"/>
      <w:bookmarkEnd w:id="43"/>
      <w:bookmarkEnd w:id="44"/>
      <w:bookmarkEnd w:id="45"/>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46" w:name="_Toc314857691"/>
      <w:r>
        <w:t>Fig</w:t>
      </w:r>
      <w:r w:rsidR="008C096C">
        <w:t>ure</w:t>
      </w:r>
      <w:r>
        <w:t xml:space="preserve"> </w:t>
      </w:r>
      <w:r w:rsidR="00387D10">
        <w:fldChar w:fldCharType="begin"/>
      </w:r>
      <w:r w:rsidR="00DB1FDB">
        <w:instrText xml:space="preserve"> SEQ </w:instrText>
      </w:r>
      <w:r w:rsidR="008C096C">
        <w:instrText>Figure</w:instrText>
      </w:r>
      <w:r w:rsidR="00DB1FDB">
        <w:instrText xml:space="preserve"> \* ARABIC </w:instrText>
      </w:r>
      <w:r w:rsidR="00387D10">
        <w:fldChar w:fldCharType="separate"/>
      </w:r>
      <w:r>
        <w:rPr>
          <w:noProof/>
        </w:rPr>
        <w:t>1</w:t>
      </w:r>
      <w:r w:rsidR="00387D10">
        <w:fldChar w:fldCharType="end"/>
      </w:r>
      <w:r>
        <w:t xml:space="preserve"> Example network configuration – high level</w:t>
      </w:r>
      <w:bookmarkEnd w:id="46"/>
    </w:p>
    <w:p w:rsidR="004D3719" w:rsidRPr="006229CE" w:rsidRDefault="004D3719" w:rsidP="00447EA1"/>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8C096C" w:rsidP="00447EA1">
      <w:pPr>
        <w:pStyle w:val="Caption"/>
        <w:jc w:val="center"/>
      </w:pPr>
      <w:bookmarkStart w:id="47" w:name="_Ref286850376"/>
      <w:bookmarkStart w:id="48" w:name="_Toc314857692"/>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4D3719">
        <w:rPr>
          <w:noProof/>
        </w:rPr>
        <w:t>2</w:t>
      </w:r>
      <w:r w:rsidR="00387D10">
        <w:fldChar w:fldCharType="end"/>
      </w:r>
      <w:r w:rsidR="004D3719">
        <w:t xml:space="preserve"> Example network configuration – detailed – layered view</w:t>
      </w:r>
      <w:bookmarkEnd w:id="47"/>
      <w:bookmarkEnd w:id="48"/>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49" w:name="_Toc296446354"/>
      <w:bookmarkStart w:id="50" w:name="_Toc187870807"/>
      <w:bookmarkStart w:id="51" w:name="_Toc313620734"/>
      <w:bookmarkStart w:id="52" w:name="_Toc314857684"/>
      <w:r>
        <w:t xml:space="preserve">Problem statement </w:t>
      </w:r>
      <w:r w:rsidR="00C52407">
        <w:t xml:space="preserve">using </w:t>
      </w:r>
      <w:r>
        <w:t>s</w:t>
      </w:r>
      <w:r w:rsidR="004D3719">
        <w:t>tylized network model</w:t>
      </w:r>
      <w:bookmarkEnd w:id="49"/>
      <w:r>
        <w:t xml:space="preserve"> examples</w:t>
      </w:r>
      <w:bookmarkEnd w:id="50"/>
      <w:bookmarkEnd w:id="51"/>
      <w:bookmarkEnd w:id="52"/>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5pt;height:269.35pt" o:ole="">
            <v:imagedata r:id="rId13" o:title=""/>
          </v:shape>
          <o:OLEObject Type="Embed" ProgID="PowerPoint.Slide.12" ShapeID="_x0000_i1025" DrawAspect="Content" ObjectID="_1388600198" r:id="rId14"/>
        </w:object>
      </w:r>
    </w:p>
    <w:p w:rsidR="004D3719" w:rsidRDefault="008C096C" w:rsidP="00BD39A6">
      <w:pPr>
        <w:pStyle w:val="Caption"/>
        <w:jc w:val="center"/>
      </w:pPr>
      <w:bookmarkStart w:id="53" w:name="_Toc314857693"/>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4D3719">
        <w:rPr>
          <w:noProof/>
        </w:rPr>
        <w:t>3</w:t>
      </w:r>
      <w:r w:rsidR="00387D10">
        <w:fldChar w:fldCharType="end"/>
      </w:r>
      <w:r w:rsidR="004D3719">
        <w:t xml:space="preserve"> </w:t>
      </w:r>
      <w:r w:rsidR="00C73602" w:rsidRPr="00C73602">
        <w:t>Example of current deployment context</w:t>
      </w:r>
      <w:r w:rsidR="006968E8">
        <w:t xml:space="preserve"> using unrelated concrete models</w:t>
      </w:r>
      <w:bookmarkEnd w:id="53"/>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w:t>
      </w:r>
      <w:r>
        <w:t xml:space="preserve">as this is NOT the focus of this document. </w:t>
      </w:r>
    </w:p>
    <w:p w:rsidR="00E8193C" w:rsidRDefault="003C768A" w:rsidP="002867D2">
      <w:pPr>
        <w:keepNext/>
        <w:jc w:val="center"/>
      </w:pPr>
      <w:r w:rsidRPr="003C768A">
        <w:rPr>
          <w:lang w:val="en-US"/>
        </w:rPr>
        <w:object w:dxaOrig="7214" w:dyaOrig="5397">
          <v:shape id="_x0000_i1026" type="#_x0000_t75" style="width:360.5pt;height:269.35pt" o:ole="">
            <v:imagedata r:id="rId15" o:title=""/>
          </v:shape>
          <o:OLEObject Type="Embed" ProgID="PowerPoint.Slide.12" ShapeID="_x0000_i1026" DrawAspect="Content" ObjectID="_1388600199" r:id="rId16"/>
        </w:object>
      </w:r>
    </w:p>
    <w:p w:rsidR="00E8193C" w:rsidRDefault="008C096C" w:rsidP="00D50F08">
      <w:pPr>
        <w:pStyle w:val="Caption"/>
        <w:jc w:val="center"/>
      </w:pPr>
      <w:bookmarkStart w:id="54" w:name="_Toc314857694"/>
      <w:r>
        <w:t xml:space="preserve">Figure </w:t>
      </w:r>
      <w:r w:rsidR="00387D10">
        <w:fldChar w:fldCharType="begin"/>
      </w:r>
      <w:r w:rsidR="006968E8">
        <w:instrText xml:space="preserve"> SEQ </w:instrText>
      </w:r>
      <w:r>
        <w:instrText>Figure</w:instrText>
      </w:r>
      <w:r w:rsidR="006968E8">
        <w:instrText xml:space="preserve"> \* ARABIC </w:instrText>
      </w:r>
      <w:r w:rsidR="00387D10">
        <w:fldChar w:fldCharType="separate"/>
      </w:r>
      <w:r w:rsidR="00D50F08">
        <w:t>4</w:t>
      </w:r>
      <w:r w:rsidR="00387D10">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5pt;height:269.35pt" o:ole="">
            <v:imagedata r:id="rId17" o:title=""/>
          </v:shape>
          <o:OLEObject Type="Embed" ProgID="PowerPoint.Slide.12" ShapeID="_x0000_i1027" DrawAspect="Content" ObjectID="_1388600200" r:id="rId18"/>
        </w:object>
      </w:r>
    </w:p>
    <w:p w:rsidR="004D3719" w:rsidRDefault="008C096C" w:rsidP="00BD39A6">
      <w:pPr>
        <w:pStyle w:val="Caption"/>
        <w:jc w:val="center"/>
      </w:pPr>
      <w:bookmarkStart w:id="55" w:name="_Toc314857695"/>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D50F08">
        <w:rPr>
          <w:noProof/>
        </w:rPr>
        <w:t>5</w:t>
      </w:r>
      <w:r w:rsidR="00387D10">
        <w:fldChar w:fldCharType="end"/>
      </w:r>
      <w:r w:rsidR="004D3719">
        <w:t xml:space="preserve"> Alarm positioning for “Fibre Break” case</w:t>
      </w:r>
      <w:bookmarkEnd w:id="55"/>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5pt;height:269.35pt" o:ole="">
            <v:imagedata r:id="rId19" o:title=""/>
          </v:shape>
          <o:OLEObject Type="Embed" ProgID="PowerPoint.Slide.12" ShapeID="_x0000_i1028" DrawAspect="Content" ObjectID="_1388600201" r:id="rId20"/>
        </w:object>
      </w:r>
    </w:p>
    <w:p w:rsidR="004D3719" w:rsidRDefault="008C096C" w:rsidP="00BD39A6">
      <w:pPr>
        <w:pStyle w:val="Caption"/>
        <w:jc w:val="center"/>
      </w:pPr>
      <w:bookmarkStart w:id="56" w:name="_Toc314857696"/>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D50F08">
        <w:rPr>
          <w:noProof/>
        </w:rPr>
        <w:t>6</w:t>
      </w:r>
      <w:r w:rsidR="00387D10">
        <w:fldChar w:fldCharType="end"/>
      </w:r>
      <w:r w:rsidR="004D3719">
        <w:t xml:space="preserve"> Alarm positioning for “Laser Fail” case</w:t>
      </w:r>
      <w:bookmarkEnd w:id="56"/>
    </w:p>
    <w:p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57" w:name="_Toc187870808"/>
      <w:bookmarkStart w:id="58" w:name="_Toc313620735"/>
      <w:bookmarkStart w:id="59" w:name="_Toc314857685"/>
      <w:r>
        <w:t>Solution</w:t>
      </w:r>
      <w:r w:rsidR="009B2B1D">
        <w:t xml:space="preserve"> proposal</w:t>
      </w:r>
      <w:bookmarkEnd w:id="57"/>
      <w:bookmarkEnd w:id="58"/>
      <w:bookmarkEnd w:id="59"/>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5pt;height:269.35pt" o:ole="">
            <v:imagedata r:id="rId21" o:title=""/>
          </v:shape>
          <o:OLEObject Type="Embed" ProgID="PowerPoint.Slide.12" ShapeID="_x0000_i1029" DrawAspect="Content" ObjectID="_1388600202" r:id="rId22"/>
        </w:object>
      </w:r>
    </w:p>
    <w:p w:rsidR="00FD291D" w:rsidRDefault="008C096C" w:rsidP="00FD291D">
      <w:pPr>
        <w:pStyle w:val="Caption"/>
        <w:jc w:val="center"/>
      </w:pPr>
      <w:bookmarkStart w:id="60" w:name="_Toc314857697"/>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FD291D">
        <w:rPr>
          <w:noProof/>
        </w:rPr>
        <w:t>7</w:t>
      </w:r>
      <w:r w:rsidR="00387D10">
        <w:fldChar w:fldCharType="end"/>
      </w:r>
      <w:r w:rsidR="00FD291D">
        <w:t xml:space="preserve"> Alarm positioning for “Fibre Break” case using related concrete models</w:t>
      </w:r>
      <w:bookmarkEnd w:id="60"/>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5pt;height:269.35pt" o:ole="">
            <v:imagedata r:id="rId23" o:title=""/>
          </v:shape>
          <o:OLEObject Type="Embed" ProgID="PowerPoint.Slide.12" ShapeID="_x0000_i1030" DrawAspect="Content" ObjectID="_1388600203" r:id="rId24"/>
        </w:object>
      </w:r>
    </w:p>
    <w:p w:rsidR="009C72C9" w:rsidRDefault="008C096C" w:rsidP="009C72C9">
      <w:pPr>
        <w:pStyle w:val="Caption"/>
        <w:jc w:val="center"/>
      </w:pPr>
      <w:bookmarkStart w:id="61" w:name="_Toc314857698"/>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FD291D">
        <w:rPr>
          <w:noProof/>
        </w:rPr>
        <w:t>8</w:t>
      </w:r>
      <w:r w:rsidR="00387D10">
        <w:fldChar w:fldCharType="end"/>
      </w:r>
      <w:r w:rsidR="009C72C9">
        <w:t xml:space="preserve"> Alarm positioning for “Laser Fail” case</w:t>
      </w:r>
      <w:r w:rsidR="006968E8">
        <w:t xml:space="preserve"> using related concrete models</w:t>
      </w:r>
      <w:bookmarkEnd w:id="61"/>
    </w:p>
    <w:p w:rsidR="009C72C9" w:rsidRDefault="009C72C9" w:rsidP="009C72C9"/>
    <w:p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314857686"/>
      <w:r>
        <w:t xml:space="preserve">Potential </w:t>
      </w:r>
      <w:r w:rsidR="00FD291D">
        <w:t xml:space="preserve">management environment </w:t>
      </w:r>
      <w:r>
        <w:t>solution forms</w:t>
      </w:r>
      <w:bookmarkEnd w:id="62"/>
      <w:bookmarkEnd w:id="63"/>
      <w:bookmarkEnd w:id="64"/>
      <w:bookmarkEnd w:id="65"/>
      <w:bookmarkEnd w:id="66"/>
      <w:bookmarkEnd w:id="67"/>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5pt;height:269.35pt" o:ole="">
            <v:imagedata r:id="rId25" o:title=""/>
          </v:shape>
          <o:OLEObject Type="Embed" ProgID="PowerPoint.Slide.12" ShapeID="_x0000_i1031" DrawAspect="Content" ObjectID="_1388600204" r:id="rId26"/>
        </w:object>
      </w:r>
    </w:p>
    <w:p w:rsidR="004D3719" w:rsidRDefault="008C096C" w:rsidP="00C22B93">
      <w:pPr>
        <w:pStyle w:val="Caption"/>
        <w:jc w:val="center"/>
      </w:pPr>
      <w:bookmarkStart w:id="68" w:name="_Toc314857699"/>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302D05">
        <w:rPr>
          <w:noProof/>
        </w:rPr>
        <w:t>9</w:t>
      </w:r>
      <w:r w:rsidR="00387D10">
        <w:fldChar w:fldCharType="end"/>
      </w:r>
      <w:r w:rsidR="00302D05">
        <w:t xml:space="preserve"> </w:t>
      </w:r>
      <w:r w:rsidR="00DA1F80">
        <w:t>Alarm flow through IRP Agent for NE with wireless access</w:t>
      </w:r>
      <w:bookmarkEnd w:id="68"/>
    </w:p>
    <w:p w:rsidR="004D3719" w:rsidRPr="00447EA1" w:rsidRDefault="004D3719" w:rsidP="00447EA1"/>
    <w:p w:rsidR="004D3719" w:rsidRDefault="004D3719" w:rsidP="005B7AE2">
      <w:pPr>
        <w:pStyle w:val="Heading1"/>
      </w:pPr>
      <w:bookmarkStart w:id="69" w:name="_Toc187870810"/>
      <w:bookmarkStart w:id="70" w:name="_Toc313620737"/>
      <w:bookmarkStart w:id="71" w:name="_Toc314857687"/>
      <w:r>
        <w:t>Fulfilment – Service construction context</w:t>
      </w:r>
      <w:bookmarkEnd w:id="69"/>
      <w:bookmarkEnd w:id="70"/>
      <w:bookmarkEnd w:id="71"/>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72" w:name="_Toc187870811"/>
      <w:bookmarkStart w:id="73" w:name="_Toc313620738"/>
      <w:bookmarkStart w:id="74" w:name="_Toc314857688"/>
      <w:r>
        <w:t>Fulfilment – Engineering works context</w:t>
      </w:r>
      <w:bookmarkEnd w:id="72"/>
      <w:bookmarkEnd w:id="73"/>
      <w:bookmarkEnd w:id="74"/>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75" w:name="_Toc187870812"/>
      <w:bookmarkStart w:id="76" w:name="_Toc313620739"/>
      <w:bookmarkStart w:id="77" w:name="_Toc314857689"/>
      <w:r>
        <w:lastRenderedPageBreak/>
        <w:t>Complete model proposal</w:t>
      </w:r>
      <w:bookmarkEnd w:id="75"/>
      <w:bookmarkEnd w:id="76"/>
      <w:bookmarkEnd w:id="77"/>
    </w:p>
    <w:p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314857690"/>
      <w:r>
        <w:rPr>
          <w:noProof/>
        </w:rPr>
        <w:t>Navigable link from mobile to backhaul network</w:t>
      </w:r>
      <w:bookmarkEnd w:id="78"/>
      <w:bookmarkEnd w:id="79"/>
      <w:bookmarkEnd w:id="80"/>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5pt;height:268.35pt" o:ole="">
            <v:imagedata r:id="rId27" o:title=""/>
          </v:shape>
          <o:OLEObject Type="Embed" ProgID="PowerPoint.Slide.12" ShapeID="_x0000_i1032" DrawAspect="Content" ObjectID="_1388600205" r:id="rId28"/>
        </w:object>
      </w:r>
    </w:p>
    <w:p w:rsidR="00B109E7" w:rsidRDefault="008C096C" w:rsidP="00B109E7">
      <w:pPr>
        <w:pStyle w:val="Caption"/>
        <w:jc w:val="center"/>
      </w:pPr>
      <w:bookmarkStart w:id="81" w:name="_Toc314857700"/>
      <w:r>
        <w:t xml:space="preserve">Figure </w:t>
      </w:r>
      <w:r w:rsidR="00387D10">
        <w:fldChar w:fldCharType="begin"/>
      </w:r>
      <w:r w:rsidR="00B109E7">
        <w:instrText xml:space="preserve"> SEQ </w:instrText>
      </w:r>
      <w:r>
        <w:instrText>Figure</w:instrText>
      </w:r>
      <w:r w:rsidR="00B109E7">
        <w:instrText xml:space="preserve"> \* ARABIC </w:instrText>
      </w:r>
      <w:r w:rsidR="00387D10">
        <w:fldChar w:fldCharType="separate"/>
      </w:r>
      <w:r w:rsidR="00B109E7">
        <w:rPr>
          <w:noProof/>
        </w:rPr>
        <w:t>10</w:t>
      </w:r>
      <w:r w:rsidR="00387D10">
        <w:fldChar w:fldCharType="end"/>
      </w:r>
      <w:r w:rsidR="00B109E7">
        <w:t xml:space="preserve"> Introduce names for two objects of Figure 8</w:t>
      </w:r>
      <w:r w:rsidR="002323E8">
        <w:t xml:space="preserve"> and other e</w:t>
      </w:r>
      <w:r w:rsidR="007D3DFB">
        <w:t>nhan</w:t>
      </w:r>
      <w:r w:rsidR="002323E8">
        <w:t>cements</w:t>
      </w:r>
      <w:bookmarkEnd w:id="81"/>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r w:rsidR="00453476" w:rsidRPr="00927AA2">
        <w:object w:dxaOrig="7213" w:dyaOrig="3400">
          <v:shape id="_x0000_i1033" type="#_x0000_t75" style="width:468.25pt;height:221.55pt" o:ole="">
            <v:imagedata r:id="rId29" o:title=""/>
          </v:shape>
          <o:OLEObject Type="Embed" ProgID="PowerPoint.Slide.12" ShapeID="_x0000_i1033" DrawAspect="Content" ObjectID="_1388600206" r:id="rId30"/>
        </w:object>
      </w:r>
    </w:p>
    <w:p w:rsidR="002323E8" w:rsidRDefault="002323E8" w:rsidP="002323E8">
      <w:pPr>
        <w:jc w:val="center"/>
      </w:pPr>
      <w:bookmarkStart w:id="82" w:name="_Toc314857701"/>
      <w:r>
        <w:t xml:space="preserve">Figure </w:t>
      </w:r>
      <w:r w:rsidR="00387D10">
        <w:fldChar w:fldCharType="begin"/>
      </w:r>
      <w:r w:rsidR="008C096C">
        <w:instrText xml:space="preserve"> SEQ Figure \* ARABIC </w:instrText>
      </w:r>
      <w:r w:rsidR="00387D10">
        <w:fldChar w:fldCharType="separate"/>
      </w:r>
      <w:r w:rsidR="001426F5">
        <w:rPr>
          <w:noProof/>
        </w:rPr>
        <w:t>11</w:t>
      </w:r>
      <w:r w:rsidR="00387D10">
        <w:fldChar w:fldCharType="end"/>
      </w:r>
      <w:r>
        <w:t xml:space="preserve"> Class diagram for both wireless and wireline cases</w:t>
      </w:r>
      <w:bookmarkEnd w:id="82"/>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r w:rsidRPr="00B51285">
        <w:rPr>
          <w:i/>
        </w:rPr>
        <w:object w:dxaOrig="7035" w:dyaOrig="3314">
          <v:shape id="_x0000_i1034" type="#_x0000_t75" style="width:465.25pt;height:220.55pt" o:ole="">
            <v:imagedata r:id="rId31" o:title=""/>
          </v:shape>
          <o:OLEObject Type="Embed" ProgID="PowerPoint.Slide.12" ShapeID="_x0000_i1034" DrawAspect="Content" ObjectID="_1388600207" r:id="rId32"/>
        </w:object>
      </w:r>
    </w:p>
    <w:p w:rsidR="002323E8" w:rsidRPr="003E5CBA" w:rsidRDefault="002323E8" w:rsidP="002323E8">
      <w:pPr>
        <w:jc w:val="center"/>
      </w:pPr>
      <w:bookmarkStart w:id="83" w:name="_Toc314857702"/>
      <w:r>
        <w:t xml:space="preserve">Figure </w:t>
      </w:r>
      <w:r w:rsidR="00387D10">
        <w:fldChar w:fldCharType="begin"/>
      </w:r>
      <w:r w:rsidR="001426F5">
        <w:instrText xml:space="preserve"> SEQ Figure \* ARABIC </w:instrText>
      </w:r>
      <w:r w:rsidR="00387D10">
        <w:fldChar w:fldCharType="separate"/>
      </w:r>
      <w:r w:rsidR="001426F5">
        <w:rPr>
          <w:noProof/>
        </w:rPr>
        <w:t>12</w:t>
      </w:r>
      <w:r w:rsidR="00387D10">
        <w:fldChar w:fldCharType="end"/>
      </w:r>
      <w:r>
        <w:t xml:space="preserve"> Inst</w:t>
      </w:r>
      <w:r w:rsidR="008D5514">
        <w:t>ance diagram for case shown in F</w:t>
      </w:r>
      <w:r>
        <w:t>igure 10</w:t>
      </w:r>
      <w:bookmarkEnd w:id="83"/>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rsidR="002323E8" w:rsidRDefault="008D5514" w:rsidP="002323E8">
      <w:pPr>
        <w:jc w:val="center"/>
        <w:rPr>
          <w:i/>
        </w:rPr>
      </w:pPr>
      <w:r w:rsidRPr="0006685E">
        <w:rPr>
          <w:i/>
        </w:rPr>
        <w:object w:dxaOrig="7214" w:dyaOrig="3401">
          <v:shape id="_x0000_i1035" type="#_x0000_t75" style="width:482.85pt;height:228.1pt" o:ole="">
            <v:imagedata r:id="rId33" o:title=""/>
          </v:shape>
          <o:OLEObject Type="Embed" ProgID="PowerPoint.Slide.12" ShapeID="_x0000_i1035" DrawAspect="Content" ObjectID="_1388600208" r:id="rId34"/>
        </w:object>
      </w:r>
    </w:p>
    <w:p w:rsidR="002323E8" w:rsidRPr="003E5CBA" w:rsidRDefault="002323E8" w:rsidP="002323E8">
      <w:pPr>
        <w:jc w:val="center"/>
      </w:pPr>
      <w:bookmarkStart w:id="84" w:name="_Toc314857703"/>
      <w:r>
        <w:t xml:space="preserve">Figure </w:t>
      </w:r>
      <w:r w:rsidR="00387D10">
        <w:fldChar w:fldCharType="begin"/>
      </w:r>
      <w:r w:rsidR="001426F5">
        <w:instrText xml:space="preserve"> SEQ Figure \* ARABIC </w:instrText>
      </w:r>
      <w:r w:rsidR="00387D10">
        <w:fldChar w:fldCharType="separate"/>
      </w:r>
      <w:r w:rsidR="001426F5">
        <w:rPr>
          <w:noProof/>
        </w:rPr>
        <w:t>13</w:t>
      </w:r>
      <w:r w:rsidR="00387D10">
        <w:fldChar w:fldCharType="end"/>
      </w:r>
      <w:r>
        <w:t xml:space="preserve"> Diagram showing derivation of</w:t>
      </w:r>
      <w:r w:rsidR="006E76C5">
        <w:t xml:space="preserve"> wireless and wireline classes</w:t>
      </w:r>
      <w:bookmarkEnd w:id="84"/>
      <w:r w:rsidR="006E76C5">
        <w:t xml:space="preserve"> </w:t>
      </w:r>
    </w:p>
    <w:p w:rsidR="002323E8" w:rsidRPr="002867D2" w:rsidRDefault="00AE5549" w:rsidP="002323E8">
      <w:r>
        <w:t xml:space="preserve">Editor’s note: </w:t>
      </w:r>
      <w:r w:rsidR="006B6408">
        <w:t xml:space="preserve">3GPP </w:t>
      </w:r>
      <w:r w:rsidR="006B6408" w:rsidRPr="003B598F">
        <w:rPr>
          <w:rFonts w:ascii="Courier New" w:hAnsi="Courier New" w:cs="Courier New"/>
        </w:rPr>
        <w:t>Link</w:t>
      </w:r>
      <w:r w:rsidR="006B6408">
        <w:t xml:space="preserve"> (shown in Figure 11) and UIM </w:t>
      </w:r>
      <w:r w:rsidR="006B6408" w:rsidRPr="003B598F">
        <w:rPr>
          <w:rFonts w:ascii="Courier New" w:hAnsi="Courier New" w:cs="Courier New"/>
          <w:i/>
        </w:rPr>
        <w:t>TopologicalLink_</w:t>
      </w:r>
      <w:r w:rsidR="006B6408">
        <w:t xml:space="preserve"> alignment is TBD. </w:t>
      </w:r>
    </w:p>
    <w:p w:rsidR="0021282F" w:rsidRDefault="0021282F" w:rsidP="002323E8">
      <w:pPr>
        <w:pBdr>
          <w:bottom w:val="single" w:sz="6" w:space="1" w:color="auto"/>
        </w:pBdr>
        <w:rPr>
          <w:b/>
        </w:rPr>
      </w:pPr>
    </w:p>
    <w:p w:rsidR="0021282F" w:rsidRDefault="0021282F" w:rsidP="002867D2">
      <w:pPr>
        <w:pBdr>
          <w:bottom w:val="single" w:sz="6" w:space="1" w:color="auto"/>
        </w:pBdr>
        <w:jc w:val="center"/>
        <w:rPr>
          <w:b/>
        </w:rPr>
      </w:pPr>
    </w:p>
    <w:p w:rsidR="0021282F" w:rsidRDefault="0021282F" w:rsidP="002867D2">
      <w:pPr>
        <w:jc w:val="center"/>
        <w:rPr>
          <w:b/>
        </w:rPr>
      </w:pPr>
    </w:p>
    <w:p w:rsidR="00FA7251" w:rsidRPr="008D5514" w:rsidRDefault="008D5514" w:rsidP="002867D2">
      <w:pPr>
        <w:jc w:val="center"/>
        <w:rPr>
          <w:b/>
        </w:rPr>
      </w:pPr>
      <w:r>
        <w:rPr>
          <w:b/>
        </w:rPr>
        <w:t>END OF DOCUMENT</w:t>
      </w:r>
    </w:p>
    <w:bookmarkEnd w:id="1"/>
    <w:p w:rsidR="004D3719" w:rsidRPr="00133666" w:rsidRDefault="004D3719" w:rsidP="00881260"/>
    <w:sectPr w:rsidR="004D3719" w:rsidRPr="00133666" w:rsidSect="00BB438D">
      <w:headerReference w:type="default" r:id="rId35"/>
      <w:footnotePr>
        <w:numRestart w:val="eachSect"/>
      </w:footnotePr>
      <w:pgSz w:w="11907" w:h="16840" w:code="9"/>
      <w:pgMar w:top="1416" w:right="1133" w:bottom="1133" w:left="1133" w:header="850" w:footer="340" w:gutter="0"/>
      <w:cols w:space="720"/>
      <w:formProt w:val="0"/>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7928" w:rsidRDefault="00517928">
      <w:r>
        <w:separator/>
      </w:r>
    </w:p>
  </w:endnote>
  <w:endnote w:type="continuationSeparator" w:id="1">
    <w:p w:rsidR="00517928" w:rsidRDefault="0051792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7928" w:rsidRDefault="00517928">
      <w:r>
        <w:separator/>
      </w:r>
    </w:p>
  </w:footnote>
  <w:footnote w:type="continuationSeparator" w:id="1">
    <w:p w:rsidR="00517928" w:rsidRDefault="00517928">
      <w:r>
        <w:continuationSeparator/>
      </w:r>
    </w:p>
  </w:footnote>
  <w:footnote w:id="2">
    <w:p w:rsidR="00FE2BBC" w:rsidRDefault="00FE2BBC">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rsidR="00FE2BBC" w:rsidRDefault="00FE2BBC">
      <w:pPr>
        <w:pStyle w:val="FootnoteText"/>
      </w:pPr>
      <w:r>
        <w:rPr>
          <w:rStyle w:val="FootnoteReference"/>
        </w:rPr>
        <w:footnoteRef/>
      </w:r>
      <w:r>
        <w:t xml:space="preserve"> As part of a Network Operations Center (NOC)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2BBC" w:rsidRDefault="00FE2BBC">
    <w:pPr>
      <w:framePr w:h="284" w:hRule="exact" w:wrap="around" w:vAnchor="text" w:hAnchor="margin" w:xAlign="center" w:y="7"/>
      <w:rPr>
        <w:rFonts w:ascii="Arial" w:hAnsi="Arial" w:cs="Arial"/>
        <w:b/>
        <w:sz w:val="18"/>
        <w:szCs w:val="18"/>
      </w:rPr>
    </w:pPr>
  </w:p>
  <w:p w:rsidR="00FE2BBC" w:rsidRDefault="00FE2BB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9"/>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928"/>
    <w:rsid w:val="00517B14"/>
    <w:rsid w:val="00517E2B"/>
    <w:rsid w:val="00520384"/>
    <w:rsid w:val="005207D2"/>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1122"/>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A466A"/>
    <w:rsid w:val="00AB04F2"/>
    <w:rsid w:val="00AB38F1"/>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5EE4"/>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62CBB"/>
    <w:rsid w:val="00C73602"/>
    <w:rsid w:val="00C74198"/>
    <w:rsid w:val="00C90626"/>
    <w:rsid w:val="00C9081B"/>
    <w:rsid w:val="00C92203"/>
    <w:rsid w:val="00C93615"/>
    <w:rsid w:val="00C96E80"/>
    <w:rsid w:val="00C977E6"/>
    <w:rsid w:val="00C97BA6"/>
    <w:rsid w:val="00CA06F0"/>
    <w:rsid w:val="00CA0BC5"/>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2C19"/>
    <w:rsid w:val="00D13320"/>
    <w:rsid w:val="00D15077"/>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0F95"/>
    <w:rsid w:val="00FB2ABD"/>
    <w:rsid w:val="00FB2B15"/>
    <w:rsid w:val="00FB3F40"/>
    <w:rsid w:val="00FB708C"/>
    <w:rsid w:val="00FC0B09"/>
    <w:rsid w:val="00FC0C01"/>
    <w:rsid w:val="00FC1D21"/>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tmforum.org/browse.aspx?catID=9285&amp;artf=artf2048" TargetMode="External"/><Relationship Id="rId13" Type="http://schemas.openxmlformats.org/officeDocument/2006/relationships/image" Target="media/image3.emf"/><Relationship Id="rId18" Type="http://schemas.openxmlformats.org/officeDocument/2006/relationships/package" Target="embeddings/Microsoft_Office_PowerPoint_Slide3.sldx"/><Relationship Id="rId26" Type="http://schemas.openxmlformats.org/officeDocument/2006/relationships/package" Target="embeddings/Microsoft_Office_PowerPoint_Slide7.sl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package" Target="embeddings/Microsoft_Office_PowerPoint_Slide11.sldx"/><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package" Target="embeddings/Microsoft_Office_PowerPoint_Slide2.sldx"/><Relationship Id="rId20" Type="http://schemas.openxmlformats.org/officeDocument/2006/relationships/package" Target="embeddings/Microsoft_Office_PowerPoint_Slide4.sldx"/><Relationship Id="rId29" Type="http://schemas.openxmlformats.org/officeDocument/2006/relationships/image" Target="media/image11.emf"/><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Office_PowerPoint_Slide6.sldx"/><Relationship Id="rId32" Type="http://schemas.openxmlformats.org/officeDocument/2006/relationships/package" Target="embeddings/Microsoft_Office_PowerPoint_Slide10.sldx"/><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Office_PowerPoint_Slide8.sldx"/><Relationship Id="rId36" Type="http://schemas.openxmlformats.org/officeDocument/2006/relationships/fontTable" Target="fontTable.xml"/><Relationship Id="rId10" Type="http://schemas.openxmlformats.org/officeDocument/2006/relationships/hyperlink" Target="http://webapp.etsi.org/MeetingCalendar/MeetingDetails.asp?mid=28677" TargetMode="External"/><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www.tmforum.org/MTOSIRelease20/MTOSISolutionSuite/35252/article.html" TargetMode="External"/><Relationship Id="rId14" Type="http://schemas.openxmlformats.org/officeDocument/2006/relationships/package" Target="embeddings/Microsoft_Office_PowerPoint_Slide1.sldx"/><Relationship Id="rId22" Type="http://schemas.openxmlformats.org/officeDocument/2006/relationships/package" Target="embeddings/Microsoft_Office_PowerPoint_Slide5.sldx"/><Relationship Id="rId27" Type="http://schemas.openxmlformats.org/officeDocument/2006/relationships/image" Target="media/image10.emf"/><Relationship Id="rId30" Type="http://schemas.openxmlformats.org/officeDocument/2006/relationships/package" Target="embeddings/Microsoft_Office_PowerPoint_Slide9.sldx"/><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7808A3-FE23-445B-A352-31E4AA6C4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Pages>
  <Words>3839</Words>
  <Characters>21888</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25676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4</cp:revision>
  <dcterms:created xsi:type="dcterms:W3CDTF">2012-01-20T21:18:00Z</dcterms:created>
  <dcterms:modified xsi:type="dcterms:W3CDTF">2012-01-20T21:25:00Z</dcterms:modified>
</cp:coreProperties>
</file>